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B2DF2" w14:textId="77777777" w:rsidR="00DE43A4" w:rsidRDefault="008B5181" w:rsidP="00DE43A4">
      <w:pPr>
        <w:ind w:right="-284"/>
        <w:jc w:val="both"/>
      </w:pPr>
      <w:r w:rsidRPr="00726714">
        <w:rPr>
          <w:b/>
          <w:noProof/>
          <w:sz w:val="24"/>
          <w:u w:val="single"/>
          <w:lang w:eastAsia="fr-FR"/>
        </w:rPr>
        <mc:AlternateContent>
          <mc:Choice Requires="wps">
            <w:drawing>
              <wp:anchor distT="45720" distB="45720" distL="114300" distR="114300" simplePos="0" relativeHeight="251659264" behindDoc="0" locked="0" layoutInCell="1" allowOverlap="1" wp14:anchorId="75FBF81D" wp14:editId="164D3463">
                <wp:simplePos x="0" y="0"/>
                <wp:positionH relativeFrom="column">
                  <wp:posOffset>-113030</wp:posOffset>
                </wp:positionH>
                <wp:positionV relativeFrom="paragraph">
                  <wp:posOffset>248285</wp:posOffset>
                </wp:positionV>
                <wp:extent cx="6296025" cy="2147570"/>
                <wp:effectExtent l="0" t="0" r="28575" b="2413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2147570"/>
                        </a:xfrm>
                        <a:prstGeom prst="rect">
                          <a:avLst/>
                        </a:prstGeom>
                        <a:solidFill>
                          <a:srgbClr val="FFFFFF"/>
                        </a:solidFill>
                        <a:ln w="9525">
                          <a:solidFill>
                            <a:srgbClr val="000000"/>
                          </a:solidFill>
                          <a:miter lim="800000"/>
                          <a:headEnd/>
                          <a:tailEnd/>
                        </a:ln>
                      </wps:spPr>
                      <wps:txbx>
                        <w:txbxContent>
                          <w:p w14:paraId="63F61BAA" w14:textId="77777777" w:rsidR="008B5181" w:rsidRDefault="008B5181" w:rsidP="0020285E">
                            <w:pPr>
                              <w:spacing w:after="0" w:line="240" w:lineRule="auto"/>
                              <w:jc w:val="both"/>
                              <w:rPr>
                                <w:sz w:val="24"/>
                              </w:rPr>
                            </w:pPr>
                            <w:bookmarkStart w:id="0" w:name="_Hlk109054551"/>
                            <w:r>
                              <w:rPr>
                                <w:sz w:val="24"/>
                              </w:rPr>
                              <w:t>L</w:t>
                            </w:r>
                            <w:r w:rsidRPr="00BC6CCC">
                              <w:rPr>
                                <w:sz w:val="24"/>
                              </w:rPr>
                              <w:t>e chapitre « </w:t>
                            </w:r>
                            <w:r>
                              <w:rPr>
                                <w:sz w:val="24"/>
                              </w:rPr>
                              <w:t>Donner d</w:t>
                            </w:r>
                            <w:r w:rsidR="0020285E">
                              <w:rPr>
                                <w:sz w:val="24"/>
                              </w:rPr>
                              <w:t>e la saveur</w:t>
                            </w:r>
                            <w:r w:rsidRPr="00BC6CCC">
                              <w:rPr>
                                <w:sz w:val="24"/>
                              </w:rPr>
                              <w:t> »</w:t>
                            </w:r>
                            <w:r>
                              <w:rPr>
                                <w:sz w:val="24"/>
                              </w:rPr>
                              <w:t xml:space="preserve"> trouve toute sa place dans la semaine du goût. </w:t>
                            </w:r>
                          </w:p>
                          <w:p w14:paraId="739029CA" w14:textId="77777777" w:rsidR="008B5181" w:rsidRPr="00DE43A4" w:rsidRDefault="008B5181" w:rsidP="0020285E">
                            <w:pPr>
                              <w:spacing w:after="0" w:line="240" w:lineRule="auto"/>
                              <w:jc w:val="both"/>
                              <w:rPr>
                                <w:rFonts w:ascii="Calibri" w:eastAsia="Calibri" w:hAnsi="Calibri" w:cs="Times New Roman"/>
                                <w:sz w:val="24"/>
                                <w:szCs w:val="24"/>
                              </w:rPr>
                            </w:pPr>
                            <w:r w:rsidRPr="00DE43A4">
                              <w:rPr>
                                <w:sz w:val="24"/>
                                <w:szCs w:val="24"/>
                              </w:rPr>
                              <w:t>Durant la première intervention, les élèves ont pu évoquer leurs habitudes alimentaires</w:t>
                            </w:r>
                            <w:r w:rsidR="00DE43A4" w:rsidRPr="00DE43A4">
                              <w:rPr>
                                <w:sz w:val="24"/>
                                <w:szCs w:val="24"/>
                              </w:rPr>
                              <w:t>. Ils ont ensuite distingué</w:t>
                            </w:r>
                            <w:r w:rsidRPr="00DE43A4">
                              <w:rPr>
                                <w:sz w:val="24"/>
                                <w:szCs w:val="24"/>
                              </w:rPr>
                              <w:t xml:space="preserve"> les aliments sucrés des aliments salés</w:t>
                            </w:r>
                            <w:r w:rsidR="00DE43A4" w:rsidRPr="00DE43A4">
                              <w:rPr>
                                <w:sz w:val="24"/>
                                <w:szCs w:val="24"/>
                              </w:rPr>
                              <w:t>, avant de découvrir</w:t>
                            </w:r>
                            <w:r w:rsidR="00CC75F7" w:rsidRPr="00DE43A4">
                              <w:rPr>
                                <w:rFonts w:ascii="Calibri" w:eastAsia="Calibri" w:hAnsi="Calibri" w:cs="Times New Roman"/>
                                <w:sz w:val="24"/>
                                <w:szCs w:val="24"/>
                              </w:rPr>
                              <w:t xml:space="preserve"> des aliments </w:t>
                            </w:r>
                            <w:r w:rsidR="00913E9C" w:rsidRPr="00DE43A4">
                              <w:rPr>
                                <w:rFonts w:ascii="Calibri" w:eastAsia="Calibri" w:hAnsi="Calibri" w:cs="Times New Roman"/>
                                <w:sz w:val="24"/>
                                <w:szCs w:val="24"/>
                              </w:rPr>
                              <w:t>consommés à l’époque et dans le pays de Jésus.</w:t>
                            </w:r>
                          </w:p>
                          <w:p w14:paraId="7CA00CD6" w14:textId="2380AB23" w:rsidR="008B5181" w:rsidRDefault="008B5181" w:rsidP="0020285E">
                            <w:pPr>
                              <w:spacing w:after="0" w:line="240" w:lineRule="auto"/>
                              <w:jc w:val="both"/>
                              <w:rPr>
                                <w:sz w:val="24"/>
                              </w:rPr>
                            </w:pPr>
                            <w:r>
                              <w:rPr>
                                <w:sz w:val="24"/>
                              </w:rPr>
                              <w:t>Au cours de la seconde intervention, les élèves ont découvert quelques</w:t>
                            </w:r>
                            <w:r w:rsidR="0020285E">
                              <w:rPr>
                                <w:sz w:val="24"/>
                              </w:rPr>
                              <w:t>-unes des</w:t>
                            </w:r>
                            <w:r>
                              <w:rPr>
                                <w:sz w:val="24"/>
                              </w:rPr>
                              <w:t xml:space="preserve"> propriétés</w:t>
                            </w:r>
                            <w:r w:rsidR="0020285E">
                              <w:rPr>
                                <w:sz w:val="24"/>
                              </w:rPr>
                              <w:t xml:space="preserve"> du </w:t>
                            </w:r>
                            <w:r>
                              <w:rPr>
                                <w:sz w:val="24"/>
                              </w:rPr>
                              <w:t>sel et ont</w:t>
                            </w:r>
                            <w:r w:rsidR="0020285E">
                              <w:rPr>
                                <w:sz w:val="24"/>
                              </w:rPr>
                              <w:t xml:space="preserve"> appris </w:t>
                            </w:r>
                            <w:r>
                              <w:rPr>
                                <w:sz w:val="24"/>
                              </w:rPr>
                              <w:t>comment cet ingrédient trouvait toute sa place dans la conservation d</w:t>
                            </w:r>
                            <w:r w:rsidR="003053F1">
                              <w:rPr>
                                <w:sz w:val="24"/>
                              </w:rPr>
                              <w:t>u chou pour la choucroute</w:t>
                            </w:r>
                            <w:r>
                              <w:rPr>
                                <w:sz w:val="24"/>
                              </w:rPr>
                              <w:t xml:space="preserve"> (patrimoine culinaire alsacien). Enfin, ils ont ouvert la Bible </w:t>
                            </w:r>
                            <w:r w:rsidR="0020285E">
                              <w:rPr>
                                <w:sz w:val="24"/>
                              </w:rPr>
                              <w:t xml:space="preserve">et ont </w:t>
                            </w:r>
                            <w:r w:rsidR="00CC75F7">
                              <w:rPr>
                                <w:sz w:val="24"/>
                              </w:rPr>
                              <w:t xml:space="preserve">lu </w:t>
                            </w:r>
                            <w:r>
                              <w:rPr>
                                <w:sz w:val="24"/>
                              </w:rPr>
                              <w:t>un texte dans lequel il est question d</w:t>
                            </w:r>
                            <w:r w:rsidR="0020285E">
                              <w:rPr>
                                <w:sz w:val="24"/>
                              </w:rPr>
                              <w:t>e</w:t>
                            </w:r>
                            <w:r>
                              <w:rPr>
                                <w:sz w:val="24"/>
                              </w:rPr>
                              <w:t xml:space="preserve"> sel. Les élèves</w:t>
                            </w:r>
                            <w:r w:rsidR="00070448">
                              <w:rPr>
                                <w:sz w:val="24"/>
                              </w:rPr>
                              <w:t xml:space="preserve"> ont été sensibilisés au fait </w:t>
                            </w:r>
                            <w:r w:rsidR="007D28D6">
                              <w:rPr>
                                <w:sz w:val="24"/>
                              </w:rPr>
                              <w:t xml:space="preserve">qu’ils pouvaient mettre du « sel » dans leur vie et dans celle des autres, afin de </w:t>
                            </w:r>
                            <w:r>
                              <w:rPr>
                                <w:sz w:val="24"/>
                              </w:rPr>
                              <w:t>donner de la saveur à la vie.</w:t>
                            </w:r>
                          </w:p>
                          <w:p w14:paraId="231961A9" w14:textId="77777777" w:rsidR="008B5181" w:rsidRDefault="008B5181" w:rsidP="0020285E">
                            <w:pPr>
                              <w:spacing w:after="0" w:line="240" w:lineRule="auto"/>
                              <w:jc w:val="both"/>
                              <w:rPr>
                                <w:sz w:val="24"/>
                              </w:rPr>
                            </w:pPr>
                            <w:r>
                              <w:rPr>
                                <w:sz w:val="24"/>
                              </w:rPr>
                              <w:t>Pour finir, une recette</w:t>
                            </w:r>
                            <w:r w:rsidR="00C72823">
                              <w:rPr>
                                <w:sz w:val="24"/>
                              </w:rPr>
                              <w:t xml:space="preserve"> ancienne</w:t>
                            </w:r>
                            <w:r>
                              <w:rPr>
                                <w:sz w:val="24"/>
                              </w:rPr>
                              <w:t xml:space="preserve"> a été remise aux élèves, qu</w:t>
                            </w:r>
                            <w:r w:rsidR="0020285E">
                              <w:rPr>
                                <w:sz w:val="24"/>
                              </w:rPr>
                              <w:t>’ils</w:t>
                            </w:r>
                            <w:r>
                              <w:rPr>
                                <w:sz w:val="24"/>
                              </w:rPr>
                              <w:t xml:space="preserve"> pourront</w:t>
                            </w:r>
                            <w:r w:rsidR="00C72823">
                              <w:rPr>
                                <w:sz w:val="24"/>
                              </w:rPr>
                              <w:t>,</w:t>
                            </w:r>
                            <w:r>
                              <w:rPr>
                                <w:sz w:val="24"/>
                              </w:rPr>
                              <w:t xml:space="preserve"> avec l’accord </w:t>
                            </w:r>
                            <w:r w:rsidR="00C72823">
                              <w:rPr>
                                <w:sz w:val="24"/>
                              </w:rPr>
                              <w:t xml:space="preserve">et l’aide </w:t>
                            </w:r>
                            <w:r>
                              <w:rPr>
                                <w:sz w:val="24"/>
                              </w:rPr>
                              <w:t>de</w:t>
                            </w:r>
                            <w:r w:rsidR="00C72823">
                              <w:rPr>
                                <w:sz w:val="24"/>
                              </w:rPr>
                              <w:t xml:space="preserve"> leurs</w:t>
                            </w:r>
                            <w:r>
                              <w:rPr>
                                <w:sz w:val="24"/>
                              </w:rPr>
                              <w:t xml:space="preserve"> parents, réaliser </w:t>
                            </w:r>
                            <w:r w:rsidR="00C72823">
                              <w:rPr>
                                <w:sz w:val="24"/>
                              </w:rPr>
                              <w:t>chez eux.</w:t>
                            </w:r>
                          </w:p>
                          <w:bookmarkEnd w:id="0"/>
                          <w:p w14:paraId="1FC443DF" w14:textId="77777777" w:rsidR="008B5181" w:rsidRDefault="008B5181" w:rsidP="008B5181">
                            <w:pPr>
                              <w:spacing w:after="0" w:line="240" w:lineRule="auto"/>
                              <w:rPr>
                                <w:sz w:val="24"/>
                              </w:rPr>
                            </w:pPr>
                          </w:p>
                          <w:p w14:paraId="476C93AF" w14:textId="77777777" w:rsidR="008B5181" w:rsidRPr="00726714" w:rsidRDefault="008B5181" w:rsidP="008B5181">
                            <w:pPr>
                              <w:spacing w:after="0"/>
                              <w:jc w:val="both"/>
                              <w:rPr>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5FBF81D" id="_x0000_t202" coordsize="21600,21600" o:spt="202" path="m,l,21600r21600,l21600,xe">
                <v:stroke joinstyle="miter"/>
                <v:path gradientshapeok="t" o:connecttype="rect"/>
              </v:shapetype>
              <v:shape id="Zone de texte 2" o:spid="_x0000_s1026" type="#_x0000_t202" style="position:absolute;left:0;text-align:left;margin-left:-8.9pt;margin-top:19.55pt;width:495.75pt;height:169.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">
                <v:textbox>
                  <w:txbxContent>
                    <w:p w14:paraId="63F61BAA" w14:textId="77777777" w:rsidR="008B5181" w:rsidRDefault="008B5181" w:rsidP="0020285E">
                      <w:pPr>
                        <w:spacing w:after="0" w:line="240" w:lineRule="auto"/>
                        <w:jc w:val="both"/>
                        <w:rPr>
                          <w:sz w:val="24"/>
                        </w:rPr>
                      </w:pPr>
                      <w:bookmarkStart w:id="1" w:name="_Hlk109054551"/>
                      <w:r>
                        <w:rPr>
                          <w:sz w:val="24"/>
                        </w:rPr>
                        <w:t>L</w:t>
                      </w:r>
                      <w:r w:rsidRPr="00BC6CCC">
                        <w:rPr>
                          <w:sz w:val="24"/>
                        </w:rPr>
                        <w:t>e chapitre « </w:t>
                      </w:r>
                      <w:r>
                        <w:rPr>
                          <w:sz w:val="24"/>
                        </w:rPr>
                        <w:t>Donner d</w:t>
                      </w:r>
                      <w:r w:rsidR="0020285E">
                        <w:rPr>
                          <w:sz w:val="24"/>
                        </w:rPr>
                        <w:t>e la saveur</w:t>
                      </w:r>
                      <w:r w:rsidRPr="00BC6CCC">
                        <w:rPr>
                          <w:sz w:val="24"/>
                        </w:rPr>
                        <w:t> »</w:t>
                      </w:r>
                      <w:r>
                        <w:rPr>
                          <w:sz w:val="24"/>
                        </w:rPr>
                        <w:t xml:space="preserve"> trouve toute sa place dans la semaine du goût. </w:t>
                      </w:r>
                    </w:p>
                    <w:p w14:paraId="739029CA" w14:textId="77777777" w:rsidR="008B5181" w:rsidRPr="00DE43A4" w:rsidRDefault="008B5181" w:rsidP="0020285E">
                      <w:pPr>
                        <w:spacing w:after="0" w:line="240" w:lineRule="auto"/>
                        <w:jc w:val="both"/>
                        <w:rPr>
                          <w:rFonts w:ascii="Calibri" w:eastAsia="Calibri" w:hAnsi="Calibri" w:cs="Times New Roman"/>
                          <w:sz w:val="24"/>
                          <w:szCs w:val="24"/>
                        </w:rPr>
                      </w:pPr>
                      <w:r w:rsidRPr="00DE43A4">
                        <w:rPr>
                          <w:sz w:val="24"/>
                          <w:szCs w:val="24"/>
                        </w:rPr>
                        <w:t>Durant la première intervention, les élèves ont pu évoquer leurs habitudes alimentaires</w:t>
                      </w:r>
                      <w:r w:rsidR="00DE43A4" w:rsidRPr="00DE43A4">
                        <w:rPr>
                          <w:sz w:val="24"/>
                          <w:szCs w:val="24"/>
                        </w:rPr>
                        <w:t>. Ils ont ensuite distingué</w:t>
                      </w:r>
                      <w:r w:rsidRPr="00DE43A4">
                        <w:rPr>
                          <w:sz w:val="24"/>
                          <w:szCs w:val="24"/>
                        </w:rPr>
                        <w:t xml:space="preserve"> les aliments sucrés des aliments salés</w:t>
                      </w:r>
                      <w:r w:rsidR="00DE43A4" w:rsidRPr="00DE43A4">
                        <w:rPr>
                          <w:sz w:val="24"/>
                          <w:szCs w:val="24"/>
                        </w:rPr>
                        <w:t>, avant de découvrir</w:t>
                      </w:r>
                      <w:r w:rsidR="00CC75F7" w:rsidRPr="00DE43A4">
                        <w:rPr>
                          <w:rFonts w:ascii="Calibri" w:eastAsia="Calibri" w:hAnsi="Calibri" w:cs="Times New Roman"/>
                          <w:sz w:val="24"/>
                          <w:szCs w:val="24"/>
                        </w:rPr>
                        <w:t xml:space="preserve"> des aliments </w:t>
                      </w:r>
                      <w:r w:rsidR="00913E9C" w:rsidRPr="00DE43A4">
                        <w:rPr>
                          <w:rFonts w:ascii="Calibri" w:eastAsia="Calibri" w:hAnsi="Calibri" w:cs="Times New Roman"/>
                          <w:sz w:val="24"/>
                          <w:szCs w:val="24"/>
                        </w:rPr>
                        <w:t>consommés à l’époque et dans le pays de Jésus.</w:t>
                      </w:r>
                    </w:p>
                    <w:p w14:paraId="7CA00CD6" w14:textId="2380AB23" w:rsidR="008B5181" w:rsidRDefault="008B5181" w:rsidP="0020285E">
                      <w:pPr>
                        <w:spacing w:after="0" w:line="240" w:lineRule="auto"/>
                        <w:jc w:val="both"/>
                        <w:rPr>
                          <w:sz w:val="24"/>
                        </w:rPr>
                      </w:pPr>
                      <w:r>
                        <w:rPr>
                          <w:sz w:val="24"/>
                        </w:rPr>
                        <w:t>Au cours de la seconde intervention, les élèves ont découvert quelques</w:t>
                      </w:r>
                      <w:r w:rsidR="0020285E">
                        <w:rPr>
                          <w:sz w:val="24"/>
                        </w:rPr>
                        <w:t>-unes des</w:t>
                      </w:r>
                      <w:r>
                        <w:rPr>
                          <w:sz w:val="24"/>
                        </w:rPr>
                        <w:t xml:space="preserve"> propriétés</w:t>
                      </w:r>
                      <w:r w:rsidR="0020285E">
                        <w:rPr>
                          <w:sz w:val="24"/>
                        </w:rPr>
                        <w:t xml:space="preserve"> du </w:t>
                      </w:r>
                      <w:r>
                        <w:rPr>
                          <w:sz w:val="24"/>
                        </w:rPr>
                        <w:t>sel et ont</w:t>
                      </w:r>
                      <w:r w:rsidR="0020285E">
                        <w:rPr>
                          <w:sz w:val="24"/>
                        </w:rPr>
                        <w:t xml:space="preserve"> appris </w:t>
                      </w:r>
                      <w:r>
                        <w:rPr>
                          <w:sz w:val="24"/>
                        </w:rPr>
                        <w:t>comment cet ingrédient trouvait toute sa place dans la conservation d</w:t>
                      </w:r>
                      <w:r w:rsidR="003053F1">
                        <w:rPr>
                          <w:sz w:val="24"/>
                        </w:rPr>
                        <w:t>u chou pour la choucroute</w:t>
                      </w:r>
                      <w:r>
                        <w:rPr>
                          <w:sz w:val="24"/>
                        </w:rPr>
                        <w:t xml:space="preserve"> (patrimoine culinaire alsacien). Enfin, ils ont ouvert la Bible </w:t>
                      </w:r>
                      <w:r w:rsidR="0020285E">
                        <w:rPr>
                          <w:sz w:val="24"/>
                        </w:rPr>
                        <w:t xml:space="preserve">et ont </w:t>
                      </w:r>
                      <w:r w:rsidR="00CC75F7">
                        <w:rPr>
                          <w:sz w:val="24"/>
                        </w:rPr>
                        <w:t xml:space="preserve">lu </w:t>
                      </w:r>
                      <w:r>
                        <w:rPr>
                          <w:sz w:val="24"/>
                        </w:rPr>
                        <w:t>un texte dans lequel il est question d</w:t>
                      </w:r>
                      <w:r w:rsidR="0020285E">
                        <w:rPr>
                          <w:sz w:val="24"/>
                        </w:rPr>
                        <w:t>e</w:t>
                      </w:r>
                      <w:r>
                        <w:rPr>
                          <w:sz w:val="24"/>
                        </w:rPr>
                        <w:t xml:space="preserve"> sel. Les élèves</w:t>
                      </w:r>
                      <w:r w:rsidR="00070448">
                        <w:rPr>
                          <w:sz w:val="24"/>
                        </w:rPr>
                        <w:t xml:space="preserve"> ont été sensibilisés au fait </w:t>
                      </w:r>
                      <w:r w:rsidR="007D28D6">
                        <w:rPr>
                          <w:sz w:val="24"/>
                        </w:rPr>
                        <w:t xml:space="preserve">qu’ils pouvaient mettre du « sel » dans leur vie et dans celle des autres, afin de </w:t>
                      </w:r>
                      <w:r>
                        <w:rPr>
                          <w:sz w:val="24"/>
                        </w:rPr>
                        <w:t>donner de la saveur à la vie.</w:t>
                      </w:r>
                    </w:p>
                    <w:p w14:paraId="231961A9" w14:textId="77777777" w:rsidR="008B5181" w:rsidRDefault="008B5181" w:rsidP="0020285E">
                      <w:pPr>
                        <w:spacing w:after="0" w:line="240" w:lineRule="auto"/>
                        <w:jc w:val="both"/>
                        <w:rPr>
                          <w:sz w:val="24"/>
                        </w:rPr>
                      </w:pPr>
                      <w:r>
                        <w:rPr>
                          <w:sz w:val="24"/>
                        </w:rPr>
                        <w:t>Pour finir, une recette</w:t>
                      </w:r>
                      <w:r w:rsidR="00C72823">
                        <w:rPr>
                          <w:sz w:val="24"/>
                        </w:rPr>
                        <w:t xml:space="preserve"> ancienne</w:t>
                      </w:r>
                      <w:r>
                        <w:rPr>
                          <w:sz w:val="24"/>
                        </w:rPr>
                        <w:t xml:space="preserve"> a été remise aux élèves, qu</w:t>
                      </w:r>
                      <w:r w:rsidR="0020285E">
                        <w:rPr>
                          <w:sz w:val="24"/>
                        </w:rPr>
                        <w:t>’ils</w:t>
                      </w:r>
                      <w:r>
                        <w:rPr>
                          <w:sz w:val="24"/>
                        </w:rPr>
                        <w:t xml:space="preserve"> pourront</w:t>
                      </w:r>
                      <w:r w:rsidR="00C72823">
                        <w:rPr>
                          <w:sz w:val="24"/>
                        </w:rPr>
                        <w:t>,</w:t>
                      </w:r>
                      <w:r>
                        <w:rPr>
                          <w:sz w:val="24"/>
                        </w:rPr>
                        <w:t xml:space="preserve"> avec l’accord </w:t>
                      </w:r>
                      <w:r w:rsidR="00C72823">
                        <w:rPr>
                          <w:sz w:val="24"/>
                        </w:rPr>
                        <w:t xml:space="preserve">et l’aide </w:t>
                      </w:r>
                      <w:r>
                        <w:rPr>
                          <w:sz w:val="24"/>
                        </w:rPr>
                        <w:t>de</w:t>
                      </w:r>
                      <w:r w:rsidR="00C72823">
                        <w:rPr>
                          <w:sz w:val="24"/>
                        </w:rPr>
                        <w:t xml:space="preserve"> leurs</w:t>
                      </w:r>
                      <w:r>
                        <w:rPr>
                          <w:sz w:val="24"/>
                        </w:rPr>
                        <w:t xml:space="preserve"> parents, réaliser </w:t>
                      </w:r>
                      <w:r w:rsidR="00C72823">
                        <w:rPr>
                          <w:sz w:val="24"/>
                        </w:rPr>
                        <w:t>chez eux.</w:t>
                      </w:r>
                    </w:p>
                    <w:bookmarkEnd w:id="1"/>
                    <w:p w14:paraId="1FC443DF" w14:textId="77777777" w:rsidR="008B5181" w:rsidRDefault="008B5181" w:rsidP="008B5181">
                      <w:pPr>
                        <w:spacing w:after="0" w:line="240" w:lineRule="auto"/>
                        <w:rPr>
                          <w:sz w:val="24"/>
                        </w:rPr>
                      </w:pPr>
                    </w:p>
                    <w:p w14:paraId="476C93AF" w14:textId="77777777" w:rsidR="008B5181" w:rsidRPr="00726714" w:rsidRDefault="008B5181" w:rsidP="008B5181">
                      <w:pPr>
                        <w:spacing w:after="0"/>
                        <w:jc w:val="both"/>
                        <w:rPr>
                          <w:sz w:val="24"/>
                        </w:rPr>
                      </w:pPr>
                    </w:p>
                  </w:txbxContent>
                </v:textbox>
                <w10:wrap type="square"/>
              </v:shape>
            </w:pict>
          </mc:Fallback>
        </mc:AlternateContent>
      </w:r>
      <w:r>
        <w:t>DOCUMENT PARENTS C</w:t>
      </w:r>
      <w:r w:rsidR="0020285E">
        <w:t xml:space="preserve">YCLE 2 – DONNER DE LA SAVEUR    </w:t>
      </w:r>
      <w:r>
        <w:tab/>
      </w:r>
      <w:r>
        <w:tab/>
      </w:r>
      <w:r>
        <w:tab/>
      </w:r>
      <w:r w:rsidR="0020285E">
        <w:t xml:space="preserve">                </w:t>
      </w:r>
      <w:r>
        <w:tab/>
      </w:r>
      <w:r w:rsidRPr="008B5181">
        <w:rPr>
          <w:b/>
        </w:rPr>
        <w:t>DP</w:t>
      </w:r>
      <w:r w:rsidRPr="008B5181">
        <w:rPr>
          <w:b/>
        </w:rPr>
        <w:tab/>
      </w:r>
      <w:r>
        <w:tab/>
      </w:r>
      <w:r>
        <w:tab/>
      </w:r>
      <w:r>
        <w:tab/>
      </w:r>
    </w:p>
    <w:p w14:paraId="294E5A35" w14:textId="77777777" w:rsidR="00DE43A4" w:rsidRDefault="00DE43A4" w:rsidP="00DE43A4">
      <w:pPr>
        <w:ind w:right="-284"/>
        <w:jc w:val="both"/>
      </w:pPr>
      <w:r w:rsidRPr="00726714">
        <w:rPr>
          <w:b/>
          <w:noProof/>
          <w:sz w:val="24"/>
          <w:u w:val="single"/>
          <w:lang w:eastAsia="fr-FR"/>
        </w:rPr>
        <mc:AlternateContent>
          <mc:Choice Requires="wps">
            <w:drawing>
              <wp:anchor distT="45720" distB="45720" distL="114300" distR="114300" simplePos="0" relativeHeight="251661312" behindDoc="0" locked="0" layoutInCell="1" allowOverlap="1" wp14:anchorId="3234EE46" wp14:editId="33A5C002">
                <wp:simplePos x="0" y="0"/>
                <wp:positionH relativeFrom="column">
                  <wp:posOffset>-109220</wp:posOffset>
                </wp:positionH>
                <wp:positionV relativeFrom="paragraph">
                  <wp:posOffset>243205</wp:posOffset>
                </wp:positionV>
                <wp:extent cx="6296025" cy="2247900"/>
                <wp:effectExtent l="0" t="0" r="28575" b="19050"/>
                <wp:wrapSquare wrapText="bothSides"/>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2247900"/>
                        </a:xfrm>
                        <a:prstGeom prst="rect">
                          <a:avLst/>
                        </a:prstGeom>
                        <a:solidFill>
                          <a:srgbClr val="FFFFFF"/>
                        </a:solidFill>
                        <a:ln w="9525">
                          <a:solidFill>
                            <a:srgbClr val="000000"/>
                          </a:solidFill>
                          <a:miter lim="800000"/>
                          <a:headEnd/>
                          <a:tailEnd/>
                        </a:ln>
                      </wps:spPr>
                      <wps:txbx>
                        <w:txbxContent>
                          <w:p w14:paraId="4FE496B6" w14:textId="77777777" w:rsidR="00070448" w:rsidRDefault="00070448" w:rsidP="00070448">
                            <w:pPr>
                              <w:spacing w:after="0" w:line="240" w:lineRule="auto"/>
                              <w:jc w:val="both"/>
                              <w:rPr>
                                <w:sz w:val="24"/>
                              </w:rPr>
                            </w:pPr>
                            <w:r>
                              <w:rPr>
                                <w:sz w:val="24"/>
                              </w:rPr>
                              <w:t>L</w:t>
                            </w:r>
                            <w:r w:rsidRPr="00BC6CCC">
                              <w:rPr>
                                <w:sz w:val="24"/>
                              </w:rPr>
                              <w:t>e chapitre « </w:t>
                            </w:r>
                            <w:r>
                              <w:rPr>
                                <w:sz w:val="24"/>
                              </w:rPr>
                              <w:t>Donner de la saveur</w:t>
                            </w:r>
                            <w:r w:rsidRPr="00BC6CCC">
                              <w:rPr>
                                <w:sz w:val="24"/>
                              </w:rPr>
                              <w:t> »</w:t>
                            </w:r>
                            <w:r>
                              <w:rPr>
                                <w:sz w:val="24"/>
                              </w:rPr>
                              <w:t xml:space="preserve"> trouve toute sa place dans la semaine du goût. </w:t>
                            </w:r>
                          </w:p>
                          <w:p w14:paraId="0F76A920" w14:textId="77777777" w:rsidR="00070448" w:rsidRPr="00DE43A4" w:rsidRDefault="00070448" w:rsidP="00070448">
                            <w:pPr>
                              <w:spacing w:after="0" w:line="240" w:lineRule="auto"/>
                              <w:jc w:val="both"/>
                              <w:rPr>
                                <w:rFonts w:ascii="Calibri" w:eastAsia="Calibri" w:hAnsi="Calibri" w:cs="Times New Roman"/>
                                <w:sz w:val="24"/>
                                <w:szCs w:val="24"/>
                              </w:rPr>
                            </w:pPr>
                            <w:r w:rsidRPr="00DE43A4">
                              <w:rPr>
                                <w:sz w:val="24"/>
                                <w:szCs w:val="24"/>
                              </w:rPr>
                              <w:t>Durant la première intervention, les élèves ont pu évoquer leurs habitudes alimentaires. Ils ont ensuite distingué les aliments sucrés des aliments salés, avant de découvrir</w:t>
                            </w:r>
                            <w:r w:rsidRPr="00DE43A4">
                              <w:rPr>
                                <w:rFonts w:ascii="Calibri" w:eastAsia="Calibri" w:hAnsi="Calibri" w:cs="Times New Roman"/>
                                <w:sz w:val="24"/>
                                <w:szCs w:val="24"/>
                              </w:rPr>
                              <w:t xml:space="preserve"> des aliments consommés à l’époque et dans le pays de Jésus.</w:t>
                            </w:r>
                          </w:p>
                          <w:p w14:paraId="5642DE68" w14:textId="77777777" w:rsidR="00070448" w:rsidRDefault="00070448" w:rsidP="00070448">
                            <w:pPr>
                              <w:spacing w:after="0" w:line="240" w:lineRule="auto"/>
                              <w:jc w:val="both"/>
                              <w:rPr>
                                <w:sz w:val="24"/>
                              </w:rPr>
                            </w:pPr>
                            <w:r>
                              <w:rPr>
                                <w:sz w:val="24"/>
                              </w:rPr>
                              <w:t>Au cours de la seconde intervention, les élèves ont découvert quelques-unes des propriétés du sel et ont appris comment cet ingrédient trouvait toute sa place dans la conservation du chou pour la choucroute (patrimoine culinaire alsacien). Enfin, ils ont ouvert la Bible et ont lu un texte dans lequel il est question de sel. Les élèves ont été sensibilisés au fait qu’ils pouvaient mettre du « sel » dans leur vie et dans celle des autres, afin de donner de la saveur à la vie.</w:t>
                            </w:r>
                          </w:p>
                          <w:p w14:paraId="5E5B14F2" w14:textId="77777777" w:rsidR="00070448" w:rsidRDefault="00070448" w:rsidP="00070448">
                            <w:pPr>
                              <w:spacing w:after="0" w:line="240" w:lineRule="auto"/>
                              <w:jc w:val="both"/>
                              <w:rPr>
                                <w:sz w:val="24"/>
                              </w:rPr>
                            </w:pPr>
                            <w:r>
                              <w:rPr>
                                <w:sz w:val="24"/>
                              </w:rPr>
                              <w:t>Pour finir, une recette ancienne a été remise aux élèves, qu’ils pourront, avec l’accord et l’aide de leurs parents, réaliser chez eux.</w:t>
                            </w:r>
                          </w:p>
                          <w:p w14:paraId="2C7B8FB3" w14:textId="77777777" w:rsidR="00DE43A4" w:rsidRDefault="00DE43A4" w:rsidP="00DE43A4">
                            <w:pPr>
                              <w:spacing w:after="0" w:line="240" w:lineRule="auto"/>
                              <w:rPr>
                                <w:sz w:val="24"/>
                              </w:rPr>
                            </w:pPr>
                          </w:p>
                          <w:p w14:paraId="1B449BAC" w14:textId="77777777" w:rsidR="00DE43A4" w:rsidRPr="00726714" w:rsidRDefault="00DE43A4" w:rsidP="00DE43A4">
                            <w:pPr>
                              <w:spacing w:after="0"/>
                              <w:jc w:val="both"/>
                              <w:rPr>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34EE46" id="_x0000_s1027" type="#_x0000_t202" style="position:absolute;left:0;text-align:left;margin-left:-8.6pt;margin-top:19.15pt;width:495.75pt;height:177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">
                <v:textbox>
                  <w:txbxContent>
                    <w:p w14:paraId="4FE496B6" w14:textId="77777777" w:rsidR="00070448" w:rsidRDefault="00070448" w:rsidP="00070448">
                      <w:pPr>
                        <w:spacing w:after="0" w:line="240" w:lineRule="auto"/>
                        <w:jc w:val="both"/>
                        <w:rPr>
                          <w:sz w:val="24"/>
                        </w:rPr>
                      </w:pPr>
                      <w:r>
                        <w:rPr>
                          <w:sz w:val="24"/>
                        </w:rPr>
                        <w:t>L</w:t>
                      </w:r>
                      <w:r w:rsidRPr="00BC6CCC">
                        <w:rPr>
                          <w:sz w:val="24"/>
                        </w:rPr>
                        <w:t>e chapitre « </w:t>
                      </w:r>
                      <w:r>
                        <w:rPr>
                          <w:sz w:val="24"/>
                        </w:rPr>
                        <w:t>Donner de la saveur</w:t>
                      </w:r>
                      <w:r w:rsidRPr="00BC6CCC">
                        <w:rPr>
                          <w:sz w:val="24"/>
                        </w:rPr>
                        <w:t> »</w:t>
                      </w:r>
                      <w:r>
                        <w:rPr>
                          <w:sz w:val="24"/>
                        </w:rPr>
                        <w:t xml:space="preserve"> trouve toute sa place dans la semaine du goût. </w:t>
                      </w:r>
                    </w:p>
                    <w:p w14:paraId="0F76A920" w14:textId="77777777" w:rsidR="00070448" w:rsidRPr="00DE43A4" w:rsidRDefault="00070448" w:rsidP="00070448">
                      <w:pPr>
                        <w:spacing w:after="0" w:line="240" w:lineRule="auto"/>
                        <w:jc w:val="both"/>
                        <w:rPr>
                          <w:rFonts w:ascii="Calibri" w:eastAsia="Calibri" w:hAnsi="Calibri" w:cs="Times New Roman"/>
                          <w:sz w:val="24"/>
                          <w:szCs w:val="24"/>
                        </w:rPr>
                      </w:pPr>
                      <w:r w:rsidRPr="00DE43A4">
                        <w:rPr>
                          <w:sz w:val="24"/>
                          <w:szCs w:val="24"/>
                        </w:rPr>
                        <w:t>Durant la première intervention, les élèves ont pu évoquer leurs habitudes alimentaires. Ils ont ensuite distingué les aliments sucrés des aliments salés, avant de découvrir</w:t>
                      </w:r>
                      <w:r w:rsidRPr="00DE43A4">
                        <w:rPr>
                          <w:rFonts w:ascii="Calibri" w:eastAsia="Calibri" w:hAnsi="Calibri" w:cs="Times New Roman"/>
                          <w:sz w:val="24"/>
                          <w:szCs w:val="24"/>
                        </w:rPr>
                        <w:t xml:space="preserve"> des aliments consommés à l’époque et dans le pays de Jésus.</w:t>
                      </w:r>
                    </w:p>
                    <w:p w14:paraId="5642DE68" w14:textId="77777777" w:rsidR="00070448" w:rsidRDefault="00070448" w:rsidP="00070448">
                      <w:pPr>
                        <w:spacing w:after="0" w:line="240" w:lineRule="auto"/>
                        <w:jc w:val="both"/>
                        <w:rPr>
                          <w:sz w:val="24"/>
                        </w:rPr>
                      </w:pPr>
                      <w:r>
                        <w:rPr>
                          <w:sz w:val="24"/>
                        </w:rPr>
                        <w:t>Au cours de la seconde intervention, les élèves ont découvert quelques-unes des propriétés du sel et ont appris comment cet ingrédient trouvait toute sa place dans la conservation du chou pour la choucroute (patrimoine culinaire alsacien). Enfin, ils ont ouvert la Bible et ont lu un texte dans lequel il est question de sel. Les élèves ont été sensibilisés au fait qu’ils pouvaient mettre du « sel » dans leur vie et dans celle des autres, afin de donner de la saveur à la vie.</w:t>
                      </w:r>
                    </w:p>
                    <w:p w14:paraId="5E5B14F2" w14:textId="77777777" w:rsidR="00070448" w:rsidRDefault="00070448" w:rsidP="00070448">
                      <w:pPr>
                        <w:spacing w:after="0" w:line="240" w:lineRule="auto"/>
                        <w:jc w:val="both"/>
                        <w:rPr>
                          <w:sz w:val="24"/>
                        </w:rPr>
                      </w:pPr>
                      <w:r>
                        <w:rPr>
                          <w:sz w:val="24"/>
                        </w:rPr>
                        <w:t>Pour finir, une recette ancienne a été remise aux élèves, qu’ils pourront, avec l’accord et l’aide de leurs parents, réaliser chez eux.</w:t>
                      </w:r>
                    </w:p>
                    <w:p w14:paraId="2C7B8FB3" w14:textId="77777777" w:rsidR="00DE43A4" w:rsidRDefault="00DE43A4" w:rsidP="00DE43A4">
                      <w:pPr>
                        <w:spacing w:after="0" w:line="240" w:lineRule="auto"/>
                        <w:rPr>
                          <w:sz w:val="24"/>
                        </w:rPr>
                      </w:pPr>
                    </w:p>
                    <w:p w14:paraId="1B449BAC" w14:textId="77777777" w:rsidR="00DE43A4" w:rsidRPr="00726714" w:rsidRDefault="00DE43A4" w:rsidP="00DE43A4">
                      <w:pPr>
                        <w:spacing w:after="0"/>
                        <w:jc w:val="both"/>
                        <w:rPr>
                          <w:sz w:val="24"/>
                        </w:rPr>
                      </w:pPr>
                    </w:p>
                  </w:txbxContent>
                </v:textbox>
                <w10:wrap type="square"/>
              </v:shape>
            </w:pict>
          </mc:Fallback>
        </mc:AlternateContent>
      </w:r>
      <w:r>
        <w:t xml:space="preserve">DOCUMENT PARENTS CYCLE 2 – DONNER DE LA SAVEUR    </w:t>
      </w:r>
      <w:r>
        <w:tab/>
      </w:r>
      <w:r>
        <w:tab/>
      </w:r>
      <w:r>
        <w:tab/>
        <w:t xml:space="preserve">                </w:t>
      </w:r>
      <w:r>
        <w:tab/>
      </w:r>
      <w:r w:rsidRPr="008B5181">
        <w:rPr>
          <w:b/>
        </w:rPr>
        <w:t>DP</w:t>
      </w:r>
      <w:r w:rsidRPr="008B5181">
        <w:rPr>
          <w:b/>
        </w:rPr>
        <w:tab/>
      </w:r>
      <w:r>
        <w:tab/>
      </w:r>
      <w:r>
        <w:tab/>
      </w:r>
      <w:r>
        <w:tab/>
      </w:r>
    </w:p>
    <w:p w14:paraId="3DE76D0F" w14:textId="77777777" w:rsidR="00DE43A4" w:rsidRDefault="00DE43A4" w:rsidP="00DE43A4">
      <w:pPr>
        <w:ind w:right="-284"/>
        <w:jc w:val="both"/>
      </w:pPr>
    </w:p>
    <w:p w14:paraId="724FAF10" w14:textId="77777777" w:rsidR="005B2DB4" w:rsidRDefault="00DE43A4" w:rsidP="00ED35CC">
      <w:pPr>
        <w:ind w:right="-284"/>
        <w:jc w:val="both"/>
      </w:pPr>
      <w:r w:rsidRPr="00726714">
        <w:rPr>
          <w:b/>
          <w:noProof/>
          <w:sz w:val="24"/>
          <w:u w:val="single"/>
          <w:lang w:eastAsia="fr-FR"/>
        </w:rPr>
        <mc:AlternateContent>
          <mc:Choice Requires="wps">
            <w:drawing>
              <wp:anchor distT="45720" distB="45720" distL="114300" distR="114300" simplePos="0" relativeHeight="251663360" behindDoc="0" locked="0" layoutInCell="1" allowOverlap="1" wp14:anchorId="78C3D8A0" wp14:editId="0C5A7268">
                <wp:simplePos x="0" y="0"/>
                <wp:positionH relativeFrom="column">
                  <wp:posOffset>-109220</wp:posOffset>
                </wp:positionH>
                <wp:positionV relativeFrom="paragraph">
                  <wp:posOffset>243205</wp:posOffset>
                </wp:positionV>
                <wp:extent cx="6296025" cy="2247900"/>
                <wp:effectExtent l="0" t="0" r="28575" b="19050"/>
                <wp:wrapSquare wrapText="bothSides"/>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2247900"/>
                        </a:xfrm>
                        <a:prstGeom prst="rect">
                          <a:avLst/>
                        </a:prstGeom>
                        <a:solidFill>
                          <a:srgbClr val="FFFFFF"/>
                        </a:solidFill>
                        <a:ln w="9525">
                          <a:solidFill>
                            <a:srgbClr val="000000"/>
                          </a:solidFill>
                          <a:miter lim="800000"/>
                          <a:headEnd/>
                          <a:tailEnd/>
                        </a:ln>
                      </wps:spPr>
                      <wps:txbx>
                        <w:txbxContent>
                          <w:p w14:paraId="62905871" w14:textId="77777777" w:rsidR="00070448" w:rsidRDefault="00070448" w:rsidP="00070448">
                            <w:pPr>
                              <w:spacing w:after="0" w:line="240" w:lineRule="auto"/>
                              <w:jc w:val="both"/>
                              <w:rPr>
                                <w:sz w:val="24"/>
                              </w:rPr>
                            </w:pPr>
                            <w:r>
                              <w:rPr>
                                <w:sz w:val="24"/>
                              </w:rPr>
                              <w:t>L</w:t>
                            </w:r>
                            <w:r w:rsidRPr="00BC6CCC">
                              <w:rPr>
                                <w:sz w:val="24"/>
                              </w:rPr>
                              <w:t>e chapitre « </w:t>
                            </w:r>
                            <w:r>
                              <w:rPr>
                                <w:sz w:val="24"/>
                              </w:rPr>
                              <w:t>Donner de la saveur</w:t>
                            </w:r>
                            <w:r w:rsidRPr="00BC6CCC">
                              <w:rPr>
                                <w:sz w:val="24"/>
                              </w:rPr>
                              <w:t> »</w:t>
                            </w:r>
                            <w:r>
                              <w:rPr>
                                <w:sz w:val="24"/>
                              </w:rPr>
                              <w:t xml:space="preserve"> trouve toute sa place dans la semaine du goût. </w:t>
                            </w:r>
                          </w:p>
                          <w:p w14:paraId="569DCED3" w14:textId="77777777" w:rsidR="00070448" w:rsidRPr="00DE43A4" w:rsidRDefault="00070448" w:rsidP="00070448">
                            <w:pPr>
                              <w:spacing w:after="0" w:line="240" w:lineRule="auto"/>
                              <w:jc w:val="both"/>
                              <w:rPr>
                                <w:rFonts w:ascii="Calibri" w:eastAsia="Calibri" w:hAnsi="Calibri" w:cs="Times New Roman"/>
                                <w:sz w:val="24"/>
                                <w:szCs w:val="24"/>
                              </w:rPr>
                            </w:pPr>
                            <w:r w:rsidRPr="00DE43A4">
                              <w:rPr>
                                <w:sz w:val="24"/>
                                <w:szCs w:val="24"/>
                              </w:rPr>
                              <w:t>Durant la première intervention, les élèves ont pu évoquer leurs habitudes alimentaires. Ils ont ensuite distingué les aliments sucrés des aliments salés, avant de découvrir</w:t>
                            </w:r>
                            <w:r w:rsidRPr="00DE43A4">
                              <w:rPr>
                                <w:rFonts w:ascii="Calibri" w:eastAsia="Calibri" w:hAnsi="Calibri" w:cs="Times New Roman"/>
                                <w:sz w:val="24"/>
                                <w:szCs w:val="24"/>
                              </w:rPr>
                              <w:t xml:space="preserve"> des aliments consommés à l’époque et dans le pays de Jésus.</w:t>
                            </w:r>
                          </w:p>
                          <w:p w14:paraId="7F146471" w14:textId="77777777" w:rsidR="00070448" w:rsidRDefault="00070448" w:rsidP="00070448">
                            <w:pPr>
                              <w:spacing w:after="0" w:line="240" w:lineRule="auto"/>
                              <w:jc w:val="both"/>
                              <w:rPr>
                                <w:sz w:val="24"/>
                              </w:rPr>
                            </w:pPr>
                            <w:r>
                              <w:rPr>
                                <w:sz w:val="24"/>
                              </w:rPr>
                              <w:t>Au cours de la seconde intervention, les élèves ont découvert quelques-unes des propriétés du sel et ont appris comment cet ingrédient trouvait toute sa place dans la conservation du chou pour la choucroute (patrimoine culinaire alsacien). Enfin, ils ont ouvert la Bible et ont lu un texte dans lequel il est question de sel. Les élèves ont été sensibilisés au fait qu’ils pouvaient mettre du « sel » dans leur vie et dans celle des autres, afin de donner de la saveur à la vie.</w:t>
                            </w:r>
                          </w:p>
                          <w:p w14:paraId="4C5E438D" w14:textId="77777777" w:rsidR="00070448" w:rsidRDefault="00070448" w:rsidP="00070448">
                            <w:pPr>
                              <w:spacing w:after="0" w:line="240" w:lineRule="auto"/>
                              <w:jc w:val="both"/>
                              <w:rPr>
                                <w:sz w:val="24"/>
                              </w:rPr>
                            </w:pPr>
                            <w:r>
                              <w:rPr>
                                <w:sz w:val="24"/>
                              </w:rPr>
                              <w:t>Pour finir, une recette ancienne a été remise aux élèves, qu’ils pourront, avec l’accord et l’aide de leurs parents, réaliser chez eux.</w:t>
                            </w:r>
                          </w:p>
                          <w:p w14:paraId="2139DC26" w14:textId="77777777" w:rsidR="00DE43A4" w:rsidRDefault="00DE43A4" w:rsidP="00DE43A4">
                            <w:pPr>
                              <w:spacing w:after="0" w:line="240" w:lineRule="auto"/>
                              <w:rPr>
                                <w:sz w:val="24"/>
                              </w:rPr>
                            </w:pPr>
                          </w:p>
                          <w:p w14:paraId="43BF62D0" w14:textId="77777777" w:rsidR="00DE43A4" w:rsidRPr="00726714" w:rsidRDefault="00DE43A4" w:rsidP="00DE43A4">
                            <w:pPr>
                              <w:spacing w:after="0"/>
                              <w:jc w:val="both"/>
                              <w:rPr>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C3D8A0" id="_x0000_s1028" type="#_x0000_t202" style="position:absolute;left:0;text-align:left;margin-left:-8.6pt;margin-top:19.15pt;width:495.75pt;height:177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">
                <v:textbox>
                  <w:txbxContent>
                    <w:p w14:paraId="62905871" w14:textId="77777777" w:rsidR="00070448" w:rsidRDefault="00070448" w:rsidP="00070448">
                      <w:pPr>
                        <w:spacing w:after="0" w:line="240" w:lineRule="auto"/>
                        <w:jc w:val="both"/>
                        <w:rPr>
                          <w:sz w:val="24"/>
                        </w:rPr>
                      </w:pPr>
                      <w:r>
                        <w:rPr>
                          <w:sz w:val="24"/>
                        </w:rPr>
                        <w:t>L</w:t>
                      </w:r>
                      <w:r w:rsidRPr="00BC6CCC">
                        <w:rPr>
                          <w:sz w:val="24"/>
                        </w:rPr>
                        <w:t>e chapitre « </w:t>
                      </w:r>
                      <w:r>
                        <w:rPr>
                          <w:sz w:val="24"/>
                        </w:rPr>
                        <w:t>Donner de la saveur</w:t>
                      </w:r>
                      <w:r w:rsidRPr="00BC6CCC">
                        <w:rPr>
                          <w:sz w:val="24"/>
                        </w:rPr>
                        <w:t> »</w:t>
                      </w:r>
                      <w:r>
                        <w:rPr>
                          <w:sz w:val="24"/>
                        </w:rPr>
                        <w:t xml:space="preserve"> trouve toute sa place dans la semaine du goût. </w:t>
                      </w:r>
                    </w:p>
                    <w:p w14:paraId="569DCED3" w14:textId="77777777" w:rsidR="00070448" w:rsidRPr="00DE43A4" w:rsidRDefault="00070448" w:rsidP="00070448">
                      <w:pPr>
                        <w:spacing w:after="0" w:line="240" w:lineRule="auto"/>
                        <w:jc w:val="both"/>
                        <w:rPr>
                          <w:rFonts w:ascii="Calibri" w:eastAsia="Calibri" w:hAnsi="Calibri" w:cs="Times New Roman"/>
                          <w:sz w:val="24"/>
                          <w:szCs w:val="24"/>
                        </w:rPr>
                      </w:pPr>
                      <w:r w:rsidRPr="00DE43A4">
                        <w:rPr>
                          <w:sz w:val="24"/>
                          <w:szCs w:val="24"/>
                        </w:rPr>
                        <w:t>Durant la première intervention, les élèves ont pu évoquer leurs habitudes alimentaires. Ils ont ensuite distingué les aliments sucrés des aliments salés, avant de découvrir</w:t>
                      </w:r>
                      <w:r w:rsidRPr="00DE43A4">
                        <w:rPr>
                          <w:rFonts w:ascii="Calibri" w:eastAsia="Calibri" w:hAnsi="Calibri" w:cs="Times New Roman"/>
                          <w:sz w:val="24"/>
                          <w:szCs w:val="24"/>
                        </w:rPr>
                        <w:t xml:space="preserve"> des aliments consommés à l’époque et dans le pays de Jésus.</w:t>
                      </w:r>
                    </w:p>
                    <w:p w14:paraId="7F146471" w14:textId="77777777" w:rsidR="00070448" w:rsidRDefault="00070448" w:rsidP="00070448">
                      <w:pPr>
                        <w:spacing w:after="0" w:line="240" w:lineRule="auto"/>
                        <w:jc w:val="both"/>
                        <w:rPr>
                          <w:sz w:val="24"/>
                        </w:rPr>
                      </w:pPr>
                      <w:r>
                        <w:rPr>
                          <w:sz w:val="24"/>
                        </w:rPr>
                        <w:t>Au cours de la seconde intervention, les élèves ont découvert quelques-unes des propriétés du sel et ont appris comment cet ingrédient trouvait toute sa place dans la conservation du chou pour la choucroute (patrimoine culinaire alsacien). Enfin, ils ont ouvert la Bible et ont lu un texte dans lequel il est question de sel. Les élèves ont été sensibilisés au fait qu’ils pouvaient mettre du « sel » dans leur vie et dans celle des autres, afin de donner de la saveur à la vie.</w:t>
                      </w:r>
                    </w:p>
                    <w:p w14:paraId="4C5E438D" w14:textId="77777777" w:rsidR="00070448" w:rsidRDefault="00070448" w:rsidP="00070448">
                      <w:pPr>
                        <w:spacing w:after="0" w:line="240" w:lineRule="auto"/>
                        <w:jc w:val="both"/>
                        <w:rPr>
                          <w:sz w:val="24"/>
                        </w:rPr>
                      </w:pPr>
                      <w:r>
                        <w:rPr>
                          <w:sz w:val="24"/>
                        </w:rPr>
                        <w:t>Pour finir, une recette ancienne a été remise aux élèves, qu’ils pourront, avec l’accord et l’aide de leurs parents, réaliser chez eux.</w:t>
                      </w:r>
                    </w:p>
                    <w:p w14:paraId="2139DC26" w14:textId="77777777" w:rsidR="00DE43A4" w:rsidRDefault="00DE43A4" w:rsidP="00DE43A4">
                      <w:pPr>
                        <w:spacing w:after="0" w:line="240" w:lineRule="auto"/>
                        <w:rPr>
                          <w:sz w:val="24"/>
                        </w:rPr>
                      </w:pPr>
                    </w:p>
                    <w:p w14:paraId="43BF62D0" w14:textId="77777777" w:rsidR="00DE43A4" w:rsidRPr="00726714" w:rsidRDefault="00DE43A4" w:rsidP="00DE43A4">
                      <w:pPr>
                        <w:spacing w:after="0"/>
                        <w:jc w:val="both"/>
                        <w:rPr>
                          <w:sz w:val="24"/>
                        </w:rPr>
                      </w:pPr>
                    </w:p>
                  </w:txbxContent>
                </v:textbox>
                <w10:wrap type="square"/>
              </v:shape>
            </w:pict>
          </mc:Fallback>
        </mc:AlternateContent>
      </w:r>
      <w:r>
        <w:t xml:space="preserve">DOCUMENT PARENTS CYCLE 2 – DONNER DE LA SAVEUR    </w:t>
      </w:r>
      <w:r>
        <w:tab/>
      </w:r>
      <w:r>
        <w:tab/>
      </w:r>
      <w:r>
        <w:tab/>
        <w:t xml:space="preserve">                </w:t>
      </w:r>
      <w:r>
        <w:tab/>
      </w:r>
      <w:r w:rsidRPr="008B5181">
        <w:rPr>
          <w:b/>
        </w:rPr>
        <w:t>DP</w:t>
      </w:r>
      <w:r w:rsidRPr="008B5181">
        <w:rPr>
          <w:b/>
        </w:rPr>
        <w:tab/>
      </w:r>
      <w:r>
        <w:tab/>
      </w:r>
      <w:r>
        <w:tab/>
      </w:r>
      <w:r>
        <w:tab/>
      </w:r>
    </w:p>
    <w:sectPr w:rsidR="005B2DB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982B98" w14:textId="77777777" w:rsidR="005B2A4D" w:rsidRDefault="005B2A4D" w:rsidP="008B5181">
      <w:pPr>
        <w:spacing w:after="0" w:line="240" w:lineRule="auto"/>
      </w:pPr>
      <w:r>
        <w:separator/>
      </w:r>
    </w:p>
  </w:endnote>
  <w:endnote w:type="continuationSeparator" w:id="0">
    <w:p w14:paraId="6272AD5E" w14:textId="77777777" w:rsidR="005B2A4D" w:rsidRDefault="005B2A4D" w:rsidP="008B51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CB590A" w14:textId="77777777" w:rsidR="005B2A4D" w:rsidRDefault="005B2A4D" w:rsidP="008B5181">
      <w:pPr>
        <w:spacing w:after="0" w:line="240" w:lineRule="auto"/>
      </w:pPr>
      <w:r>
        <w:separator/>
      </w:r>
    </w:p>
  </w:footnote>
  <w:footnote w:type="continuationSeparator" w:id="0">
    <w:p w14:paraId="680551F3" w14:textId="77777777" w:rsidR="005B2A4D" w:rsidRDefault="005B2A4D" w:rsidP="008B518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5181"/>
    <w:rsid w:val="00070448"/>
    <w:rsid w:val="0020285E"/>
    <w:rsid w:val="00296D03"/>
    <w:rsid w:val="003053F1"/>
    <w:rsid w:val="003B719D"/>
    <w:rsid w:val="004C5C0B"/>
    <w:rsid w:val="005B2A4D"/>
    <w:rsid w:val="005B2DB4"/>
    <w:rsid w:val="006F7FF3"/>
    <w:rsid w:val="007B47B7"/>
    <w:rsid w:val="007D28D6"/>
    <w:rsid w:val="008B5181"/>
    <w:rsid w:val="00913E9C"/>
    <w:rsid w:val="00AC1712"/>
    <w:rsid w:val="00B02570"/>
    <w:rsid w:val="00C72823"/>
    <w:rsid w:val="00CC75F7"/>
    <w:rsid w:val="00D515B5"/>
    <w:rsid w:val="00DE43A4"/>
    <w:rsid w:val="00E162DE"/>
    <w:rsid w:val="00ED35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E7ED4"/>
  <w15:chartTrackingRefBased/>
  <w15:docId w15:val="{794B6941-71EF-409C-999C-29CECD02C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044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B5181"/>
    <w:pPr>
      <w:tabs>
        <w:tab w:val="center" w:pos="4536"/>
        <w:tab w:val="right" w:pos="9072"/>
      </w:tabs>
      <w:spacing w:after="0" w:line="240" w:lineRule="auto"/>
    </w:pPr>
  </w:style>
  <w:style w:type="character" w:customStyle="1" w:styleId="En-tteCar">
    <w:name w:val="En-tête Car"/>
    <w:basedOn w:val="Policepardfaut"/>
    <w:link w:val="En-tte"/>
    <w:uiPriority w:val="99"/>
    <w:rsid w:val="008B5181"/>
  </w:style>
  <w:style w:type="paragraph" w:styleId="Pieddepage">
    <w:name w:val="footer"/>
    <w:basedOn w:val="Normal"/>
    <w:link w:val="PieddepageCar"/>
    <w:uiPriority w:val="99"/>
    <w:unhideWhenUsed/>
    <w:rsid w:val="008B518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B51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36</Words>
  <Characters>199</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SDEC Suivi</dc:creator>
  <cp:keywords/>
  <dc:description/>
  <cp:lastModifiedBy>SDEC.Béatrice S</cp:lastModifiedBy>
  <cp:revision>3</cp:revision>
  <dcterms:created xsi:type="dcterms:W3CDTF">2022-04-01T13:54:00Z</dcterms:created>
  <dcterms:modified xsi:type="dcterms:W3CDTF">2022-07-18T14:35:00Z</dcterms:modified>
</cp:coreProperties>
</file>